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4" w:rsidRPr="002874E6" w:rsidRDefault="00712504" w:rsidP="002874E6">
      <w:pPr>
        <w:spacing w:after="180"/>
        <w:rPr>
          <w:rFonts w:ascii="Times New Roman" w:hAnsi="Times New Roman"/>
          <w:b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MENSAGEM AO PROJETO DE LEI N° 00</w:t>
      </w:r>
      <w:r w:rsidR="002874E6">
        <w:rPr>
          <w:rFonts w:ascii="Times New Roman" w:hAnsi="Times New Roman"/>
          <w:b/>
          <w:sz w:val="24"/>
          <w:szCs w:val="24"/>
        </w:rPr>
        <w:t>3</w:t>
      </w:r>
      <w:r w:rsidRPr="002874E6">
        <w:rPr>
          <w:rFonts w:ascii="Times New Roman" w:hAnsi="Times New Roman"/>
          <w:b/>
          <w:sz w:val="24"/>
          <w:szCs w:val="24"/>
        </w:rPr>
        <w:t>/2017</w:t>
      </w:r>
    </w:p>
    <w:p w:rsidR="00712504" w:rsidRPr="002874E6" w:rsidRDefault="00712504" w:rsidP="002874E6">
      <w:pPr>
        <w:spacing w:after="180"/>
        <w:rPr>
          <w:rFonts w:ascii="Times New Roman" w:hAnsi="Times New Roman"/>
          <w:sz w:val="24"/>
          <w:szCs w:val="24"/>
        </w:rPr>
      </w:pPr>
    </w:p>
    <w:p w:rsidR="00712504" w:rsidRPr="002874E6" w:rsidRDefault="00712504" w:rsidP="002874E6">
      <w:pPr>
        <w:spacing w:before="36"/>
        <w:ind w:left="993" w:right="3384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 xml:space="preserve">Senhor Presidente, </w:t>
      </w:r>
    </w:p>
    <w:p w:rsidR="00712504" w:rsidRPr="002874E6" w:rsidRDefault="00712504" w:rsidP="002874E6">
      <w:pPr>
        <w:tabs>
          <w:tab w:val="right" w:pos="5121"/>
        </w:tabs>
        <w:spacing w:before="36"/>
        <w:ind w:left="993" w:right="3384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>Senhores Vereadores</w:t>
      </w:r>
      <w:r w:rsidR="002874E6">
        <w:rPr>
          <w:rFonts w:ascii="Times New Roman" w:hAnsi="Times New Roman"/>
          <w:sz w:val="24"/>
          <w:szCs w:val="24"/>
        </w:rPr>
        <w:t>,</w:t>
      </w:r>
    </w:p>
    <w:p w:rsidR="00712504" w:rsidRPr="002874E6" w:rsidRDefault="00712504" w:rsidP="002874E6">
      <w:pPr>
        <w:tabs>
          <w:tab w:val="right" w:pos="5121"/>
        </w:tabs>
        <w:spacing w:before="36"/>
        <w:ind w:left="993" w:right="3384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ab/>
      </w:r>
    </w:p>
    <w:p w:rsidR="00712504" w:rsidRPr="002874E6" w:rsidRDefault="00712504" w:rsidP="002874E6">
      <w:pPr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 xml:space="preserve">Tem a presente mensagem o objetivo de fazer ingressar nesse Egrégio Parlamento o Projeto de Lei que possui a seguinte redação: </w:t>
      </w:r>
      <w:r w:rsidRPr="002874E6">
        <w:rPr>
          <w:rFonts w:ascii="Times New Roman" w:hAnsi="Times New Roman"/>
          <w:b/>
          <w:sz w:val="24"/>
          <w:szCs w:val="24"/>
        </w:rPr>
        <w:t xml:space="preserve">“DISPÕE SOBRE A CRIAÇÃO DO CONSELHO MUNICIPAL DO </w:t>
      </w:r>
      <w:r w:rsidR="002874E6">
        <w:rPr>
          <w:rFonts w:ascii="Times New Roman" w:hAnsi="Times New Roman"/>
          <w:b/>
          <w:sz w:val="24"/>
          <w:szCs w:val="24"/>
        </w:rPr>
        <w:t>FETHAB E DA OUTRAS PROVIDÊNCIAS</w:t>
      </w:r>
      <w:r w:rsidRPr="002874E6">
        <w:rPr>
          <w:rFonts w:ascii="Times New Roman" w:hAnsi="Times New Roman"/>
          <w:b/>
          <w:sz w:val="24"/>
          <w:szCs w:val="24"/>
        </w:rPr>
        <w:t>”</w:t>
      </w:r>
      <w:r w:rsidR="002874E6">
        <w:rPr>
          <w:rFonts w:ascii="Times New Roman" w:hAnsi="Times New Roman"/>
          <w:b/>
          <w:sz w:val="24"/>
          <w:szCs w:val="24"/>
        </w:rPr>
        <w:t>.</w:t>
      </w:r>
    </w:p>
    <w:p w:rsidR="00712504" w:rsidRPr="002874E6" w:rsidRDefault="00712504" w:rsidP="002874E6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>Vossa Excelência, Senhor Presidente, e os demais membros da mesa e Soberano Plenário, poderão constatar pelo conteúdo do Projeto de Lei em referência que o mesmo atende as disposições formais e legais vigentes.</w:t>
      </w:r>
    </w:p>
    <w:p w:rsidR="00712504" w:rsidRPr="002874E6" w:rsidRDefault="00712504" w:rsidP="002874E6">
      <w:pPr>
        <w:spacing w:after="0"/>
        <w:ind w:firstLine="1985"/>
        <w:jc w:val="both"/>
        <w:rPr>
          <w:rFonts w:ascii="Times New Roman" w:hAnsi="Times New Roman"/>
          <w:b/>
          <w:sz w:val="24"/>
          <w:szCs w:val="24"/>
        </w:rPr>
      </w:pPr>
    </w:p>
    <w:p w:rsidR="00712504" w:rsidRPr="002874E6" w:rsidRDefault="00712504" w:rsidP="002874E6">
      <w:pPr>
        <w:spacing w:after="0"/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CONSIDERANDO</w:t>
      </w:r>
      <w:r w:rsidRPr="002874E6">
        <w:rPr>
          <w:rFonts w:ascii="Times New Roman" w:hAnsi="Times New Roman"/>
          <w:sz w:val="24"/>
          <w:szCs w:val="24"/>
        </w:rPr>
        <w:t xml:space="preserve"> o disposto na Lei Estadual nº 7.263/2000, de 27 de março de 2000, e a alteração trazida pela Lei Estadual nº 10.480/2016 que destina aos Municípios do Estado parte dos recursos arrecadados para o Fundo de Transportes e Hab</w:t>
      </w:r>
      <w:bookmarkStart w:id="0" w:name="_GoBack"/>
      <w:bookmarkEnd w:id="0"/>
      <w:r w:rsidRPr="002874E6">
        <w:rPr>
          <w:rFonts w:ascii="Times New Roman" w:hAnsi="Times New Roman"/>
          <w:sz w:val="24"/>
          <w:szCs w:val="24"/>
        </w:rPr>
        <w:t>itação-FETHAB;</w:t>
      </w:r>
    </w:p>
    <w:p w:rsidR="00712504" w:rsidRPr="002874E6" w:rsidRDefault="00712504" w:rsidP="00287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504" w:rsidRPr="002874E6" w:rsidRDefault="00712504" w:rsidP="002874E6">
      <w:pPr>
        <w:spacing w:after="0"/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CONSIDERANDO</w:t>
      </w:r>
      <w:r w:rsidRPr="002874E6">
        <w:rPr>
          <w:rFonts w:ascii="Times New Roman" w:hAnsi="Times New Roman"/>
          <w:sz w:val="24"/>
          <w:szCs w:val="24"/>
        </w:rPr>
        <w:t xml:space="preserve"> que, a teor do art. 8º da referida Lei nº 10.480/2016, os repasses aos Municípios começarão a ocorrer a partir de janeiro de 2017;</w:t>
      </w:r>
    </w:p>
    <w:p w:rsidR="00712504" w:rsidRPr="002874E6" w:rsidRDefault="00712504" w:rsidP="00287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4E6" w:rsidRDefault="00712504" w:rsidP="002874E6">
      <w:pPr>
        <w:spacing w:after="0"/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CONSIDERANDO</w:t>
      </w:r>
      <w:r w:rsidRPr="002874E6">
        <w:rPr>
          <w:rFonts w:ascii="Times New Roman" w:hAnsi="Times New Roman"/>
          <w:sz w:val="24"/>
          <w:szCs w:val="24"/>
        </w:rPr>
        <w:t xml:space="preserve"> o interesse público, onde os atos administrativos devem ser planejados, zelando pela transparência e eficiência na aplicação dos recursos públicos;</w:t>
      </w:r>
    </w:p>
    <w:p w:rsidR="002874E6" w:rsidRDefault="002874E6" w:rsidP="002874E6">
      <w:pPr>
        <w:spacing w:after="0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2874E6" w:rsidRDefault="00F6043F" w:rsidP="002874E6">
      <w:pPr>
        <w:spacing w:after="0"/>
        <w:ind w:firstLine="1985"/>
        <w:jc w:val="both"/>
        <w:rPr>
          <w:rFonts w:ascii="Times New Roman" w:hAnsi="Times New Roman"/>
          <w:color w:val="252525"/>
          <w:sz w:val="24"/>
          <w:szCs w:val="24"/>
          <w:lang w:eastAsia="pt-BR"/>
        </w:rPr>
      </w:pPr>
      <w:r w:rsidRPr="002874E6">
        <w:rPr>
          <w:rFonts w:ascii="Times New Roman" w:hAnsi="Times New Roman"/>
          <w:b/>
          <w:sz w:val="24"/>
          <w:szCs w:val="24"/>
        </w:rPr>
        <w:t>CONSIDERANDO</w:t>
      </w:r>
      <w:r w:rsidR="00712504" w:rsidRPr="002874E6">
        <w:rPr>
          <w:rFonts w:ascii="Times New Roman" w:hAnsi="Times New Roman"/>
          <w:b/>
          <w:sz w:val="24"/>
          <w:szCs w:val="24"/>
        </w:rPr>
        <w:t xml:space="preserve"> </w:t>
      </w:r>
      <w:r w:rsidR="00712504" w:rsidRPr="002874E6">
        <w:rPr>
          <w:rFonts w:ascii="Times New Roman" w:hAnsi="Times New Roman"/>
          <w:sz w:val="24"/>
          <w:szCs w:val="24"/>
        </w:rPr>
        <w:t xml:space="preserve">a necessidade da fiscalização na correta aplicação dos recursos do </w:t>
      </w:r>
      <w:r w:rsidR="002874E6" w:rsidRPr="002874E6">
        <w:rPr>
          <w:rFonts w:ascii="Times New Roman" w:hAnsi="Times New Roman"/>
          <w:b/>
          <w:sz w:val="24"/>
          <w:szCs w:val="24"/>
        </w:rPr>
        <w:t>FETHAB</w:t>
      </w:r>
      <w:r w:rsidR="00712504" w:rsidRPr="002874E6">
        <w:rPr>
          <w:rFonts w:ascii="Times New Roman" w:hAnsi="Times New Roman"/>
          <w:sz w:val="24"/>
          <w:szCs w:val="24"/>
        </w:rPr>
        <w:t xml:space="preserve"> cujo objetivo é a prevenção de desvios de finalidade dando </w:t>
      </w:r>
      <w:r w:rsidR="00712504" w:rsidRPr="002874E6">
        <w:rPr>
          <w:rFonts w:ascii="Times New Roman" w:hAnsi="Times New Roman"/>
          <w:color w:val="252525"/>
          <w:sz w:val="24"/>
          <w:szCs w:val="24"/>
          <w:lang w:eastAsia="pt-BR"/>
        </w:rPr>
        <w:t xml:space="preserve">cumprimento as metas e resultados dispostos da lei </w:t>
      </w:r>
      <w:r w:rsidR="00712504" w:rsidRPr="002874E6">
        <w:rPr>
          <w:rFonts w:ascii="Times New Roman" w:hAnsi="Times New Roman"/>
          <w:sz w:val="24"/>
          <w:szCs w:val="24"/>
        </w:rPr>
        <w:t xml:space="preserve">10.480/2016, garantindo </w:t>
      </w:r>
      <w:r w:rsidR="00712504" w:rsidRPr="002874E6">
        <w:rPr>
          <w:rFonts w:ascii="Times New Roman" w:hAnsi="Times New Roman"/>
          <w:color w:val="252525"/>
          <w:sz w:val="24"/>
          <w:szCs w:val="24"/>
          <w:lang w:eastAsia="pt-BR"/>
        </w:rPr>
        <w:t>a exatidão na sua prestação de contas</w:t>
      </w:r>
      <w:r w:rsidR="00D929A0" w:rsidRPr="002874E6">
        <w:rPr>
          <w:rFonts w:ascii="Times New Roman" w:hAnsi="Times New Roman"/>
          <w:color w:val="252525"/>
          <w:sz w:val="24"/>
          <w:szCs w:val="24"/>
          <w:lang w:eastAsia="pt-BR"/>
        </w:rPr>
        <w:t>;</w:t>
      </w:r>
    </w:p>
    <w:p w:rsidR="002874E6" w:rsidRDefault="002874E6" w:rsidP="002874E6">
      <w:pPr>
        <w:spacing w:after="0"/>
        <w:ind w:firstLine="1985"/>
        <w:jc w:val="both"/>
        <w:rPr>
          <w:rFonts w:ascii="Times New Roman" w:hAnsi="Times New Roman"/>
          <w:color w:val="252525"/>
          <w:sz w:val="24"/>
          <w:szCs w:val="24"/>
          <w:lang w:eastAsia="pt-BR"/>
        </w:rPr>
      </w:pPr>
    </w:p>
    <w:p w:rsidR="00D929A0" w:rsidRPr="002874E6" w:rsidRDefault="00F6043F" w:rsidP="002874E6">
      <w:pPr>
        <w:spacing w:after="0"/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RESOLVE</w:t>
      </w:r>
      <w:r w:rsidR="00D929A0" w:rsidRPr="002874E6">
        <w:rPr>
          <w:rFonts w:ascii="Times New Roman" w:hAnsi="Times New Roman"/>
          <w:sz w:val="24"/>
          <w:szCs w:val="24"/>
        </w:rPr>
        <w:t xml:space="preserve"> criar do conselho municipal do </w:t>
      </w:r>
      <w:r w:rsidR="002874E6" w:rsidRPr="002874E6">
        <w:rPr>
          <w:rFonts w:ascii="Times New Roman" w:hAnsi="Times New Roman"/>
          <w:b/>
          <w:sz w:val="24"/>
          <w:szCs w:val="24"/>
        </w:rPr>
        <w:t>FETHAB</w:t>
      </w:r>
      <w:r w:rsidR="00D929A0" w:rsidRPr="002874E6">
        <w:rPr>
          <w:rFonts w:ascii="Times New Roman" w:hAnsi="Times New Roman"/>
          <w:sz w:val="24"/>
          <w:szCs w:val="24"/>
        </w:rPr>
        <w:t xml:space="preserve"> e da outras providências.</w:t>
      </w:r>
    </w:p>
    <w:p w:rsidR="002874E6" w:rsidRDefault="002874E6" w:rsidP="002874E6">
      <w:pPr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D929A0" w:rsidRPr="002874E6" w:rsidRDefault="00712504" w:rsidP="002874E6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 xml:space="preserve"> </w:t>
      </w:r>
      <w:r w:rsidR="00D929A0" w:rsidRPr="002874E6">
        <w:rPr>
          <w:rFonts w:ascii="Times New Roman" w:hAnsi="Times New Roman"/>
          <w:sz w:val="24"/>
          <w:szCs w:val="24"/>
        </w:rPr>
        <w:t>Isto posto, recorremos aos nobres Parlamentares dessa Augusta Casa e Leis, para que seja o presente APRECIADO e, em ato continuo transformado em Lei.</w:t>
      </w:r>
    </w:p>
    <w:p w:rsidR="00D929A0" w:rsidRPr="002874E6" w:rsidRDefault="00D929A0" w:rsidP="002874E6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>Desde já antecipamos nossos agradecimentos e reiteramos nossos protestos de elevada estima e distinta consideração, extensivo aos seus Pares, Subscreve.</w:t>
      </w:r>
    </w:p>
    <w:p w:rsidR="00D929A0" w:rsidRDefault="00D929A0" w:rsidP="002874E6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>Atenciosamente,</w:t>
      </w:r>
    </w:p>
    <w:p w:rsidR="00D929A0" w:rsidRPr="002874E6" w:rsidRDefault="00D929A0" w:rsidP="002874E6">
      <w:pPr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ALEXANDRE RUSSI</w:t>
      </w:r>
    </w:p>
    <w:p w:rsidR="00D929A0" w:rsidRPr="002874E6" w:rsidRDefault="00D929A0" w:rsidP="002874E6">
      <w:pPr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Prefeito Municipal</w:t>
      </w:r>
    </w:p>
    <w:p w:rsidR="006552C4" w:rsidRPr="002874E6" w:rsidRDefault="00D929A0" w:rsidP="00287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lastRenderedPageBreak/>
        <w:t>Projeto de Lei n° 00</w:t>
      </w:r>
      <w:r w:rsidR="002874E6" w:rsidRPr="002874E6">
        <w:rPr>
          <w:rFonts w:ascii="Times New Roman" w:hAnsi="Times New Roman"/>
          <w:b/>
          <w:sz w:val="24"/>
          <w:szCs w:val="24"/>
        </w:rPr>
        <w:t>3</w:t>
      </w:r>
      <w:r w:rsidRPr="002874E6">
        <w:rPr>
          <w:rFonts w:ascii="Times New Roman" w:hAnsi="Times New Roman"/>
          <w:b/>
          <w:sz w:val="24"/>
          <w:szCs w:val="24"/>
        </w:rPr>
        <w:t xml:space="preserve">/2017          </w:t>
      </w:r>
      <w:r w:rsidR="002874E6" w:rsidRPr="002874E6">
        <w:rPr>
          <w:rFonts w:ascii="Times New Roman" w:hAnsi="Times New Roman"/>
          <w:b/>
          <w:sz w:val="24"/>
          <w:szCs w:val="24"/>
        </w:rPr>
        <w:t xml:space="preserve">    </w:t>
      </w:r>
      <w:r w:rsidR="002874E6" w:rsidRPr="002874E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2874E6">
        <w:rPr>
          <w:rFonts w:ascii="Times New Roman" w:hAnsi="Times New Roman"/>
          <w:sz w:val="24"/>
          <w:szCs w:val="24"/>
        </w:rPr>
        <w:t>1</w:t>
      </w:r>
      <w:r w:rsidR="002874E6">
        <w:rPr>
          <w:rFonts w:ascii="Times New Roman" w:hAnsi="Times New Roman"/>
          <w:sz w:val="24"/>
          <w:szCs w:val="24"/>
        </w:rPr>
        <w:t>6</w:t>
      </w:r>
      <w:r w:rsidRPr="002874E6">
        <w:rPr>
          <w:rFonts w:ascii="Times New Roman" w:hAnsi="Times New Roman"/>
          <w:sz w:val="24"/>
          <w:szCs w:val="24"/>
        </w:rPr>
        <w:t xml:space="preserve"> de </w:t>
      </w:r>
      <w:r w:rsidR="002874E6">
        <w:rPr>
          <w:rFonts w:ascii="Times New Roman" w:hAnsi="Times New Roman"/>
          <w:sz w:val="24"/>
          <w:szCs w:val="24"/>
        </w:rPr>
        <w:t>fevere</w:t>
      </w:r>
      <w:r w:rsidRPr="002874E6">
        <w:rPr>
          <w:rFonts w:ascii="Times New Roman" w:hAnsi="Times New Roman"/>
          <w:sz w:val="24"/>
          <w:szCs w:val="24"/>
        </w:rPr>
        <w:t>iro de 2017.</w:t>
      </w:r>
    </w:p>
    <w:p w:rsidR="006552C4" w:rsidRDefault="006552C4" w:rsidP="002874E6">
      <w:pPr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</w:p>
    <w:p w:rsidR="002874E6" w:rsidRPr="002874E6" w:rsidRDefault="002874E6" w:rsidP="002874E6">
      <w:pPr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</w:p>
    <w:p w:rsidR="006552C4" w:rsidRPr="002874E6" w:rsidRDefault="006552C4" w:rsidP="002874E6">
      <w:pPr>
        <w:spacing w:after="0"/>
        <w:ind w:left="1985"/>
        <w:jc w:val="both"/>
        <w:rPr>
          <w:rFonts w:ascii="Times New Roman" w:hAnsi="Times New Roman"/>
          <w:sz w:val="24"/>
          <w:szCs w:val="24"/>
        </w:rPr>
      </w:pPr>
    </w:p>
    <w:p w:rsidR="006552C4" w:rsidRDefault="00D929A0" w:rsidP="002874E6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“</w:t>
      </w:r>
      <w:r w:rsidR="00F45158" w:rsidRPr="002874E6">
        <w:rPr>
          <w:rFonts w:ascii="Times New Roman" w:hAnsi="Times New Roman"/>
          <w:b/>
          <w:sz w:val="24"/>
          <w:szCs w:val="24"/>
        </w:rPr>
        <w:t xml:space="preserve">DISPÕE SOBRE A CRIAÇÃO </w:t>
      </w:r>
      <w:r w:rsidR="00CC7D6E" w:rsidRPr="002874E6">
        <w:rPr>
          <w:rFonts w:ascii="Times New Roman" w:hAnsi="Times New Roman"/>
          <w:b/>
          <w:sz w:val="24"/>
          <w:szCs w:val="24"/>
        </w:rPr>
        <w:t xml:space="preserve">DO </w:t>
      </w:r>
      <w:r w:rsidR="00F45158" w:rsidRPr="002874E6">
        <w:rPr>
          <w:rFonts w:ascii="Times New Roman" w:hAnsi="Times New Roman"/>
          <w:b/>
          <w:sz w:val="24"/>
          <w:szCs w:val="24"/>
        </w:rPr>
        <w:t>CONSELHO MUNICIPAL DO FETHAB E DA OUTRAS PROVIDÊNCIAS.</w:t>
      </w:r>
      <w:r w:rsidRPr="002874E6">
        <w:rPr>
          <w:rFonts w:ascii="Times New Roman" w:hAnsi="Times New Roman"/>
          <w:b/>
          <w:sz w:val="24"/>
          <w:szCs w:val="24"/>
        </w:rPr>
        <w:t>”</w:t>
      </w:r>
    </w:p>
    <w:p w:rsidR="002874E6" w:rsidRPr="002874E6" w:rsidRDefault="002874E6" w:rsidP="002874E6">
      <w:pPr>
        <w:spacing w:after="0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6552C4" w:rsidRPr="002874E6" w:rsidRDefault="006552C4" w:rsidP="002874E6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6552C4" w:rsidRPr="002874E6" w:rsidRDefault="006552C4" w:rsidP="002874E6">
      <w:pPr>
        <w:spacing w:after="0"/>
        <w:ind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 xml:space="preserve"> O Prefeito Municipal de </w:t>
      </w:r>
      <w:r w:rsidR="00D929A0" w:rsidRPr="002874E6">
        <w:rPr>
          <w:rFonts w:ascii="Times New Roman" w:hAnsi="Times New Roman"/>
          <w:sz w:val="24"/>
          <w:szCs w:val="24"/>
        </w:rPr>
        <w:t>São Pedro da Cipa</w:t>
      </w:r>
      <w:r w:rsidRPr="002874E6">
        <w:rPr>
          <w:rFonts w:ascii="Times New Roman" w:hAnsi="Times New Roman"/>
          <w:sz w:val="24"/>
          <w:szCs w:val="24"/>
        </w:rPr>
        <w:t xml:space="preserve"> – MT, no uso de suas atribuições constitucionais e legais, faz saber que Câmara Municipal aprovou, e ele sanciona a seguinte Lei Ordinária: </w:t>
      </w:r>
    </w:p>
    <w:p w:rsidR="00D929A0" w:rsidRPr="002874E6" w:rsidRDefault="00D929A0" w:rsidP="002874E6">
      <w:pPr>
        <w:spacing w:after="0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7E211B" w:rsidRPr="002874E6" w:rsidRDefault="006552C4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Art. 1º</w:t>
      </w:r>
      <w:r w:rsidRPr="002874E6">
        <w:rPr>
          <w:rFonts w:ascii="Times New Roman" w:hAnsi="Times New Roman"/>
          <w:sz w:val="24"/>
          <w:szCs w:val="24"/>
        </w:rPr>
        <w:t xml:space="preserve"> - </w:t>
      </w:r>
      <w:r w:rsidR="00F45158" w:rsidRPr="002874E6">
        <w:rPr>
          <w:rFonts w:ascii="Times New Roman" w:hAnsi="Times New Roman"/>
          <w:sz w:val="24"/>
          <w:szCs w:val="24"/>
        </w:rPr>
        <w:t xml:space="preserve">Fica criado o conselho municipal do </w:t>
      </w:r>
      <w:r w:rsidR="00752A39" w:rsidRPr="002874E6">
        <w:rPr>
          <w:rFonts w:ascii="Times New Roman" w:hAnsi="Times New Roman"/>
          <w:b/>
          <w:sz w:val="24"/>
          <w:szCs w:val="24"/>
        </w:rPr>
        <w:t>FETHAB</w:t>
      </w:r>
      <w:r w:rsidR="00752A39" w:rsidRPr="002874E6">
        <w:rPr>
          <w:rFonts w:ascii="Times New Roman" w:hAnsi="Times New Roman"/>
          <w:sz w:val="24"/>
          <w:szCs w:val="24"/>
        </w:rPr>
        <w:t>,</w:t>
      </w:r>
      <w:r w:rsidR="002874E6">
        <w:rPr>
          <w:rFonts w:ascii="Times New Roman" w:hAnsi="Times New Roman"/>
          <w:sz w:val="24"/>
          <w:szCs w:val="24"/>
        </w:rPr>
        <w:t xml:space="preserve"> </w:t>
      </w:r>
      <w:r w:rsidR="00AD6110" w:rsidRPr="002874E6">
        <w:rPr>
          <w:rFonts w:ascii="Times New Roman" w:hAnsi="Times New Roman"/>
          <w:sz w:val="24"/>
          <w:szCs w:val="24"/>
        </w:rPr>
        <w:t>que</w:t>
      </w:r>
      <w:r w:rsidR="000371C7" w:rsidRPr="002874E6">
        <w:rPr>
          <w:rFonts w:ascii="Times New Roman" w:hAnsi="Times New Roman"/>
          <w:sz w:val="24"/>
          <w:szCs w:val="24"/>
        </w:rPr>
        <w:t xml:space="preserve"> </w:t>
      </w:r>
      <w:r w:rsidR="00752A39" w:rsidRPr="002874E6">
        <w:rPr>
          <w:rFonts w:ascii="Times New Roman" w:hAnsi="Times New Roman"/>
          <w:sz w:val="24"/>
          <w:szCs w:val="24"/>
        </w:rPr>
        <w:t xml:space="preserve">será constituído por 5 (cinco) </w:t>
      </w:r>
      <w:r w:rsidR="00A2208D" w:rsidRPr="002874E6">
        <w:rPr>
          <w:rFonts w:ascii="Times New Roman" w:hAnsi="Times New Roman"/>
          <w:sz w:val="24"/>
          <w:szCs w:val="24"/>
        </w:rPr>
        <w:t>representantes do</w:t>
      </w:r>
      <w:r w:rsidR="00752A39" w:rsidRPr="002874E6">
        <w:rPr>
          <w:rFonts w:ascii="Times New Roman" w:hAnsi="Times New Roman"/>
          <w:sz w:val="24"/>
          <w:szCs w:val="24"/>
        </w:rPr>
        <w:t xml:space="preserve"> Poder Executivo</w:t>
      </w:r>
      <w:r w:rsidR="000371C7" w:rsidRPr="002874E6">
        <w:rPr>
          <w:rFonts w:ascii="Times New Roman" w:hAnsi="Times New Roman"/>
          <w:sz w:val="24"/>
          <w:szCs w:val="24"/>
        </w:rPr>
        <w:t xml:space="preserve"> Municipal </w:t>
      </w:r>
      <w:r w:rsidR="00752A39" w:rsidRPr="002874E6">
        <w:rPr>
          <w:rFonts w:ascii="Times New Roman" w:hAnsi="Times New Roman"/>
          <w:sz w:val="24"/>
          <w:szCs w:val="24"/>
        </w:rPr>
        <w:t xml:space="preserve">a serem indicados pelo </w:t>
      </w:r>
      <w:r w:rsidR="000371C7" w:rsidRPr="002874E6">
        <w:rPr>
          <w:rFonts w:ascii="Times New Roman" w:hAnsi="Times New Roman"/>
          <w:sz w:val="24"/>
          <w:szCs w:val="24"/>
        </w:rPr>
        <w:t>P</w:t>
      </w:r>
      <w:r w:rsidR="00A2208D" w:rsidRPr="002874E6">
        <w:rPr>
          <w:rFonts w:ascii="Times New Roman" w:hAnsi="Times New Roman"/>
          <w:sz w:val="24"/>
          <w:szCs w:val="24"/>
        </w:rPr>
        <w:t>refeito,</w:t>
      </w:r>
      <w:r w:rsidR="00752A39" w:rsidRPr="002874E6">
        <w:rPr>
          <w:rFonts w:ascii="Times New Roman" w:hAnsi="Times New Roman"/>
          <w:sz w:val="24"/>
          <w:szCs w:val="24"/>
        </w:rPr>
        <w:t xml:space="preserve"> sendo um deles o Secretário de Obras ou Transportes que presidirá </w:t>
      </w:r>
      <w:r w:rsidR="000371C7" w:rsidRPr="002874E6">
        <w:rPr>
          <w:rFonts w:ascii="Times New Roman" w:hAnsi="Times New Roman"/>
          <w:sz w:val="24"/>
          <w:szCs w:val="24"/>
        </w:rPr>
        <w:t xml:space="preserve">o Concelho </w:t>
      </w:r>
      <w:r w:rsidR="00752A39" w:rsidRPr="002874E6">
        <w:rPr>
          <w:rFonts w:ascii="Times New Roman" w:hAnsi="Times New Roman"/>
          <w:sz w:val="24"/>
          <w:szCs w:val="24"/>
        </w:rPr>
        <w:t xml:space="preserve">e 5 (cinco) </w:t>
      </w:r>
      <w:r w:rsidR="00A2208D" w:rsidRPr="002874E6">
        <w:rPr>
          <w:rFonts w:ascii="Times New Roman" w:hAnsi="Times New Roman"/>
          <w:sz w:val="24"/>
          <w:szCs w:val="24"/>
        </w:rPr>
        <w:t>representantes da</w:t>
      </w:r>
      <w:r w:rsidR="00752A39" w:rsidRPr="002874E6">
        <w:rPr>
          <w:rFonts w:ascii="Times New Roman" w:hAnsi="Times New Roman"/>
          <w:sz w:val="24"/>
          <w:szCs w:val="24"/>
        </w:rPr>
        <w:t xml:space="preserve"> Sociedade Civil.</w:t>
      </w:r>
    </w:p>
    <w:p w:rsidR="00E7046C" w:rsidRPr="002874E6" w:rsidRDefault="00E7046C" w:rsidP="002874E6">
      <w:pPr>
        <w:pStyle w:val="NormalWeb"/>
        <w:spacing w:before="0" w:beforeAutospacing="0" w:after="0" w:afterAutospacing="0"/>
        <w:ind w:left="2345" w:right="44"/>
        <w:jc w:val="both"/>
        <w:rPr>
          <w:rFonts w:ascii="Times New Roman" w:hAnsi="Times New Roman"/>
          <w:sz w:val="24"/>
          <w:szCs w:val="24"/>
        </w:rPr>
      </w:pPr>
    </w:p>
    <w:p w:rsidR="00E7046C" w:rsidRPr="002874E6" w:rsidRDefault="00E7046C" w:rsidP="002874E6">
      <w:pPr>
        <w:pStyle w:val="NormalWeb"/>
        <w:spacing w:before="0" w:beforeAutospacing="0" w:after="0" w:afterAutospacing="0"/>
        <w:ind w:left="1985" w:right="44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>Parágrafo único</w:t>
      </w:r>
      <w:r w:rsidRPr="002874E6">
        <w:rPr>
          <w:rFonts w:ascii="Times New Roman" w:hAnsi="Times New Roman"/>
          <w:sz w:val="24"/>
          <w:szCs w:val="24"/>
        </w:rPr>
        <w:t>. Os representantes das entidades da sociedade civil serão nomeados por ato do Prefeito mediante indicação d</w:t>
      </w:r>
      <w:r w:rsidR="00A31395" w:rsidRPr="002874E6">
        <w:rPr>
          <w:rFonts w:ascii="Times New Roman" w:hAnsi="Times New Roman"/>
          <w:sz w:val="24"/>
          <w:szCs w:val="24"/>
        </w:rPr>
        <w:t>a</w:t>
      </w:r>
      <w:r w:rsidRPr="002874E6">
        <w:rPr>
          <w:rFonts w:ascii="Times New Roman" w:hAnsi="Times New Roman"/>
          <w:sz w:val="24"/>
          <w:szCs w:val="24"/>
        </w:rPr>
        <w:t xml:space="preserve"> respectiva entidade.</w:t>
      </w:r>
    </w:p>
    <w:p w:rsidR="007E211B" w:rsidRPr="002874E6" w:rsidRDefault="007E211B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724417" w:rsidRPr="002874E6" w:rsidRDefault="00724417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bCs/>
          <w:sz w:val="24"/>
          <w:szCs w:val="24"/>
        </w:rPr>
        <w:t>Art. 2º</w:t>
      </w:r>
      <w:r w:rsidRPr="002874E6">
        <w:rPr>
          <w:rFonts w:ascii="Times New Roman" w:hAnsi="Times New Roman"/>
          <w:sz w:val="24"/>
          <w:szCs w:val="24"/>
        </w:rPr>
        <w:t xml:space="preserve"> </w:t>
      </w:r>
      <w:r w:rsidR="00C84AF2" w:rsidRPr="002874E6">
        <w:rPr>
          <w:rFonts w:ascii="Times New Roman" w:hAnsi="Times New Roman"/>
          <w:sz w:val="24"/>
          <w:szCs w:val="24"/>
        </w:rPr>
        <w:t>O Conselho terá atribuição de acompanhamento, fiscalização e assessoramento na aplicação do</w:t>
      </w:r>
      <w:r w:rsidR="00A31395" w:rsidRPr="002874E6">
        <w:rPr>
          <w:rFonts w:ascii="Times New Roman" w:hAnsi="Times New Roman"/>
          <w:sz w:val="24"/>
          <w:szCs w:val="24"/>
        </w:rPr>
        <w:t>s</w:t>
      </w:r>
      <w:r w:rsidR="00C84AF2" w:rsidRPr="002874E6">
        <w:rPr>
          <w:rFonts w:ascii="Times New Roman" w:hAnsi="Times New Roman"/>
          <w:sz w:val="24"/>
          <w:szCs w:val="24"/>
        </w:rPr>
        <w:t xml:space="preserve"> recurso</w:t>
      </w:r>
      <w:r w:rsidR="00A31395" w:rsidRPr="002874E6">
        <w:rPr>
          <w:rFonts w:ascii="Times New Roman" w:hAnsi="Times New Roman"/>
          <w:sz w:val="24"/>
          <w:szCs w:val="24"/>
        </w:rPr>
        <w:t>s</w:t>
      </w:r>
      <w:r w:rsidR="00C84AF2" w:rsidRPr="002874E6">
        <w:rPr>
          <w:rFonts w:ascii="Times New Roman" w:hAnsi="Times New Roman"/>
          <w:sz w:val="24"/>
          <w:szCs w:val="24"/>
        </w:rPr>
        <w:t xml:space="preserve"> do FETHAB repassados ao Município, podendo apresentar ao Prefeito sugestões de projetos observados os limites estabelecidos no art. 15 da Lei </w:t>
      </w:r>
      <w:r w:rsidR="000B2C2A" w:rsidRPr="002874E6">
        <w:rPr>
          <w:rFonts w:ascii="Times New Roman" w:hAnsi="Times New Roman"/>
          <w:sz w:val="24"/>
          <w:szCs w:val="24"/>
        </w:rPr>
        <w:t xml:space="preserve">Estadual </w:t>
      </w:r>
      <w:r w:rsidR="00C84AF2" w:rsidRPr="002874E6">
        <w:rPr>
          <w:rFonts w:ascii="Times New Roman" w:hAnsi="Times New Roman"/>
          <w:sz w:val="24"/>
          <w:szCs w:val="24"/>
        </w:rPr>
        <w:t>nº 7.263, de 27 de março</w:t>
      </w:r>
      <w:r w:rsidR="00581BB7" w:rsidRPr="002874E6">
        <w:rPr>
          <w:rFonts w:ascii="Times New Roman" w:hAnsi="Times New Roman"/>
          <w:sz w:val="24"/>
          <w:szCs w:val="24"/>
        </w:rPr>
        <w:t xml:space="preserve"> de 2000, com a redação dada pela Lei nº 10.</w:t>
      </w:r>
      <w:r w:rsidR="00752A39" w:rsidRPr="002874E6">
        <w:rPr>
          <w:rFonts w:ascii="Times New Roman" w:hAnsi="Times New Roman"/>
          <w:sz w:val="24"/>
          <w:szCs w:val="24"/>
        </w:rPr>
        <w:t>480</w:t>
      </w:r>
      <w:r w:rsidR="00581BB7" w:rsidRPr="002874E6">
        <w:rPr>
          <w:rFonts w:ascii="Times New Roman" w:hAnsi="Times New Roman"/>
          <w:sz w:val="24"/>
          <w:szCs w:val="24"/>
        </w:rPr>
        <w:t xml:space="preserve">, de </w:t>
      </w:r>
      <w:r w:rsidR="00752A39" w:rsidRPr="002874E6">
        <w:rPr>
          <w:rFonts w:ascii="Times New Roman" w:hAnsi="Times New Roman"/>
          <w:sz w:val="24"/>
          <w:szCs w:val="24"/>
        </w:rPr>
        <w:t>22</w:t>
      </w:r>
      <w:r w:rsidR="00581BB7" w:rsidRPr="002874E6">
        <w:rPr>
          <w:rFonts w:ascii="Times New Roman" w:hAnsi="Times New Roman"/>
          <w:sz w:val="24"/>
          <w:szCs w:val="24"/>
        </w:rPr>
        <w:t xml:space="preserve"> de </w:t>
      </w:r>
      <w:r w:rsidR="00A2208D" w:rsidRPr="002874E6">
        <w:rPr>
          <w:rFonts w:ascii="Times New Roman" w:hAnsi="Times New Roman"/>
          <w:sz w:val="24"/>
          <w:szCs w:val="24"/>
        </w:rPr>
        <w:t>dezembro de</w:t>
      </w:r>
      <w:r w:rsidR="00752A39" w:rsidRPr="002874E6">
        <w:rPr>
          <w:rFonts w:ascii="Times New Roman" w:hAnsi="Times New Roman"/>
          <w:sz w:val="24"/>
          <w:szCs w:val="24"/>
        </w:rPr>
        <w:t xml:space="preserve"> 2016</w:t>
      </w:r>
      <w:r w:rsidR="00581BB7" w:rsidRPr="002874E6">
        <w:rPr>
          <w:rFonts w:ascii="Times New Roman" w:hAnsi="Times New Roman"/>
          <w:sz w:val="24"/>
          <w:szCs w:val="24"/>
        </w:rPr>
        <w:t>.</w:t>
      </w:r>
    </w:p>
    <w:p w:rsidR="00581BB7" w:rsidRPr="002874E6" w:rsidRDefault="00581BB7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581BB7" w:rsidRPr="002874E6" w:rsidRDefault="00581BB7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bCs/>
          <w:sz w:val="24"/>
          <w:szCs w:val="24"/>
        </w:rPr>
        <w:t>Art. 3º</w:t>
      </w:r>
      <w:r w:rsidRPr="002874E6">
        <w:rPr>
          <w:rFonts w:ascii="Times New Roman" w:hAnsi="Times New Roman"/>
          <w:sz w:val="24"/>
          <w:szCs w:val="24"/>
        </w:rPr>
        <w:t xml:space="preserve"> Fica assegurado ao C</w:t>
      </w:r>
      <w:r w:rsidR="00752A39" w:rsidRPr="002874E6">
        <w:rPr>
          <w:rFonts w:ascii="Times New Roman" w:hAnsi="Times New Roman"/>
          <w:sz w:val="24"/>
          <w:szCs w:val="24"/>
        </w:rPr>
        <w:t>onselho, por requisição de seu P</w:t>
      </w:r>
      <w:r w:rsidRPr="002874E6">
        <w:rPr>
          <w:rFonts w:ascii="Times New Roman" w:hAnsi="Times New Roman"/>
          <w:sz w:val="24"/>
          <w:szCs w:val="24"/>
        </w:rPr>
        <w:t xml:space="preserve">residente, o irrestrito acesso a todos os documentos e informações sobre os repasse ao Município feitos pelo </w:t>
      </w:r>
      <w:r w:rsidR="00664FC1" w:rsidRPr="002874E6">
        <w:rPr>
          <w:rFonts w:ascii="Times New Roman" w:hAnsi="Times New Roman"/>
          <w:sz w:val="24"/>
          <w:szCs w:val="24"/>
        </w:rPr>
        <w:t>E</w:t>
      </w:r>
      <w:r w:rsidRPr="002874E6">
        <w:rPr>
          <w:rFonts w:ascii="Times New Roman" w:hAnsi="Times New Roman"/>
          <w:sz w:val="24"/>
          <w:szCs w:val="24"/>
        </w:rPr>
        <w:t>stado por conta do FETHAB e sua aplicação.</w:t>
      </w:r>
    </w:p>
    <w:p w:rsidR="00581BB7" w:rsidRPr="002874E6" w:rsidRDefault="00581BB7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581BB7" w:rsidRPr="002874E6" w:rsidRDefault="00581BB7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bCs/>
          <w:sz w:val="24"/>
          <w:szCs w:val="24"/>
        </w:rPr>
        <w:t>Art. 4º</w:t>
      </w:r>
      <w:r w:rsidRPr="002874E6">
        <w:rPr>
          <w:rFonts w:ascii="Times New Roman" w:hAnsi="Times New Roman"/>
          <w:sz w:val="24"/>
          <w:szCs w:val="24"/>
        </w:rPr>
        <w:t xml:space="preserve"> O Conselho emitirá relatório </w:t>
      </w:r>
      <w:r w:rsidR="00752A39" w:rsidRPr="002874E6">
        <w:rPr>
          <w:rFonts w:ascii="Times New Roman" w:hAnsi="Times New Roman"/>
          <w:sz w:val="24"/>
          <w:szCs w:val="24"/>
        </w:rPr>
        <w:t>tri</w:t>
      </w:r>
      <w:r w:rsidRPr="002874E6">
        <w:rPr>
          <w:rFonts w:ascii="Times New Roman" w:hAnsi="Times New Roman"/>
          <w:sz w:val="24"/>
          <w:szCs w:val="24"/>
        </w:rPr>
        <w:t>mestral</w:t>
      </w:r>
      <w:r w:rsidR="007924BB" w:rsidRPr="002874E6">
        <w:rPr>
          <w:rFonts w:ascii="Times New Roman" w:hAnsi="Times New Roman"/>
          <w:sz w:val="24"/>
          <w:szCs w:val="24"/>
        </w:rPr>
        <w:t xml:space="preserve"> de suas atividades, divulgando-o por via eletrônica no </w:t>
      </w:r>
      <w:r w:rsidR="007B34FD" w:rsidRPr="002874E6">
        <w:rPr>
          <w:rFonts w:ascii="Times New Roman" w:hAnsi="Times New Roman"/>
          <w:sz w:val="24"/>
          <w:szCs w:val="24"/>
        </w:rPr>
        <w:t>sítio</w:t>
      </w:r>
      <w:r w:rsidR="007924BB" w:rsidRPr="002874E6">
        <w:rPr>
          <w:rFonts w:ascii="Times New Roman" w:hAnsi="Times New Roman"/>
          <w:sz w:val="24"/>
          <w:szCs w:val="24"/>
        </w:rPr>
        <w:t xml:space="preserve"> do Município</w:t>
      </w:r>
      <w:r w:rsidR="00D3313C" w:rsidRPr="002874E6">
        <w:rPr>
          <w:rFonts w:ascii="Times New Roman" w:hAnsi="Times New Roman"/>
          <w:sz w:val="24"/>
          <w:szCs w:val="24"/>
        </w:rPr>
        <w:t xml:space="preserve"> na</w:t>
      </w:r>
      <w:r w:rsidR="007924BB" w:rsidRPr="002874E6">
        <w:rPr>
          <w:rFonts w:ascii="Times New Roman" w:hAnsi="Times New Roman"/>
          <w:sz w:val="24"/>
          <w:szCs w:val="24"/>
        </w:rPr>
        <w:t xml:space="preserve"> </w:t>
      </w:r>
      <w:r w:rsidR="00CA7147" w:rsidRPr="002874E6">
        <w:rPr>
          <w:rFonts w:ascii="Times New Roman" w:hAnsi="Times New Roman"/>
          <w:sz w:val="24"/>
          <w:szCs w:val="24"/>
        </w:rPr>
        <w:t>I</w:t>
      </w:r>
      <w:r w:rsidR="00752A39" w:rsidRPr="002874E6">
        <w:rPr>
          <w:rFonts w:ascii="Times New Roman" w:hAnsi="Times New Roman"/>
          <w:sz w:val="24"/>
          <w:szCs w:val="24"/>
        </w:rPr>
        <w:t xml:space="preserve">nternet, bem </w:t>
      </w:r>
      <w:r w:rsidR="00F64372" w:rsidRPr="002874E6">
        <w:rPr>
          <w:rFonts w:ascii="Times New Roman" w:hAnsi="Times New Roman"/>
          <w:sz w:val="24"/>
          <w:szCs w:val="24"/>
        </w:rPr>
        <w:t>no dia seguinte a deliberação do relatório da prestação de con</w:t>
      </w:r>
      <w:r w:rsidR="002874E6">
        <w:rPr>
          <w:rFonts w:ascii="Times New Roman" w:hAnsi="Times New Roman"/>
          <w:sz w:val="24"/>
          <w:szCs w:val="24"/>
        </w:rPr>
        <w:t>t</w:t>
      </w:r>
      <w:r w:rsidR="00F64372" w:rsidRPr="002874E6">
        <w:rPr>
          <w:rFonts w:ascii="Times New Roman" w:hAnsi="Times New Roman"/>
          <w:sz w:val="24"/>
          <w:szCs w:val="24"/>
        </w:rPr>
        <w:t xml:space="preserve">as enviar ao Chefe do Poder Executivo Municipal, para que o mesmo </w:t>
      </w:r>
      <w:r w:rsidR="00752A39" w:rsidRPr="002874E6">
        <w:rPr>
          <w:rFonts w:ascii="Times New Roman" w:hAnsi="Times New Roman"/>
          <w:sz w:val="24"/>
          <w:szCs w:val="24"/>
        </w:rPr>
        <w:t>a cada 4 meses</w:t>
      </w:r>
      <w:r w:rsidR="00F64372" w:rsidRPr="002874E6">
        <w:rPr>
          <w:rFonts w:ascii="Times New Roman" w:hAnsi="Times New Roman"/>
          <w:sz w:val="24"/>
          <w:szCs w:val="24"/>
        </w:rPr>
        <w:t xml:space="preserve"> possa</w:t>
      </w:r>
      <w:r w:rsidR="00752A39" w:rsidRPr="002874E6">
        <w:rPr>
          <w:rFonts w:ascii="Times New Roman" w:hAnsi="Times New Roman"/>
          <w:sz w:val="24"/>
          <w:szCs w:val="24"/>
        </w:rPr>
        <w:t xml:space="preserve"> enviar a</w:t>
      </w:r>
      <w:r w:rsidR="00A2208D" w:rsidRPr="002874E6">
        <w:rPr>
          <w:rFonts w:ascii="Times New Roman" w:hAnsi="Times New Roman"/>
          <w:sz w:val="24"/>
          <w:szCs w:val="24"/>
        </w:rPr>
        <w:t xml:space="preserve"> Secretaria Estadual de Infraestrutura e Logística (Sinfra) e</w:t>
      </w:r>
      <w:r w:rsidR="00AD6110" w:rsidRPr="002874E6">
        <w:rPr>
          <w:rFonts w:ascii="Times New Roman" w:hAnsi="Times New Roman"/>
          <w:sz w:val="24"/>
          <w:szCs w:val="24"/>
        </w:rPr>
        <w:t xml:space="preserve"> </w:t>
      </w:r>
      <w:r w:rsidR="00A2208D" w:rsidRPr="002874E6">
        <w:rPr>
          <w:rFonts w:ascii="Times New Roman" w:hAnsi="Times New Roman"/>
          <w:sz w:val="24"/>
          <w:szCs w:val="24"/>
        </w:rPr>
        <w:t xml:space="preserve"> Comissão de Infra</w:t>
      </w:r>
      <w:r w:rsidR="00AD6110" w:rsidRPr="002874E6">
        <w:rPr>
          <w:rFonts w:ascii="Times New Roman" w:hAnsi="Times New Roman"/>
          <w:sz w:val="24"/>
          <w:szCs w:val="24"/>
        </w:rPr>
        <w:t>estrutura Urbana de Transporte da</w:t>
      </w:r>
      <w:r w:rsidR="00A2208D" w:rsidRPr="002874E6">
        <w:rPr>
          <w:rFonts w:ascii="Times New Roman" w:hAnsi="Times New Roman"/>
          <w:sz w:val="24"/>
          <w:szCs w:val="24"/>
        </w:rPr>
        <w:t xml:space="preserve"> Assembleia Legislativa do Estado de Mato Grosso.</w:t>
      </w:r>
    </w:p>
    <w:p w:rsidR="00A31395" w:rsidRPr="002874E6" w:rsidRDefault="00A31395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A31395" w:rsidRPr="002874E6" w:rsidRDefault="00A31395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bCs/>
          <w:sz w:val="24"/>
          <w:szCs w:val="24"/>
        </w:rPr>
        <w:t>Art. 5º</w:t>
      </w:r>
      <w:r w:rsidRPr="002874E6">
        <w:rPr>
          <w:rFonts w:ascii="Times New Roman" w:hAnsi="Times New Roman"/>
          <w:sz w:val="24"/>
          <w:szCs w:val="24"/>
        </w:rPr>
        <w:t xml:space="preserve"> O Conselho elaborará seu próprio regimento interno.</w:t>
      </w:r>
    </w:p>
    <w:p w:rsidR="00C84AF2" w:rsidRPr="002874E6" w:rsidRDefault="00C84AF2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7924BB" w:rsidRPr="002874E6" w:rsidRDefault="00724417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A31395" w:rsidRPr="002874E6">
        <w:rPr>
          <w:rFonts w:ascii="Times New Roman" w:hAnsi="Times New Roman"/>
          <w:b/>
          <w:bCs/>
          <w:sz w:val="24"/>
          <w:szCs w:val="24"/>
        </w:rPr>
        <w:t>6</w:t>
      </w:r>
      <w:r w:rsidRPr="002874E6">
        <w:rPr>
          <w:rFonts w:ascii="Times New Roman" w:hAnsi="Times New Roman"/>
          <w:b/>
          <w:bCs/>
          <w:sz w:val="24"/>
          <w:szCs w:val="24"/>
        </w:rPr>
        <w:t>º</w:t>
      </w:r>
      <w:r w:rsidRPr="002874E6">
        <w:rPr>
          <w:rFonts w:ascii="Times New Roman" w:hAnsi="Times New Roman"/>
          <w:sz w:val="24"/>
          <w:szCs w:val="24"/>
        </w:rPr>
        <w:t xml:space="preserve"> </w:t>
      </w:r>
      <w:r w:rsidR="007924BB" w:rsidRPr="002874E6">
        <w:rPr>
          <w:rFonts w:ascii="Times New Roman" w:hAnsi="Times New Roman"/>
          <w:sz w:val="24"/>
          <w:szCs w:val="24"/>
        </w:rPr>
        <w:t xml:space="preserve">O exercício da função de Conselheiro do Conselho Municipal do </w:t>
      </w:r>
      <w:r w:rsidR="007924BB" w:rsidRPr="002874E6">
        <w:rPr>
          <w:rFonts w:ascii="Times New Roman" w:hAnsi="Times New Roman"/>
          <w:b/>
          <w:sz w:val="24"/>
          <w:szCs w:val="24"/>
        </w:rPr>
        <w:t>FETHAB</w:t>
      </w:r>
      <w:r w:rsidR="007924BB" w:rsidRPr="002874E6">
        <w:rPr>
          <w:rFonts w:ascii="Times New Roman" w:hAnsi="Times New Roman"/>
          <w:sz w:val="24"/>
          <w:szCs w:val="24"/>
        </w:rPr>
        <w:t xml:space="preserve"> não é remunerado, sendo consid</w:t>
      </w:r>
      <w:r w:rsidR="00F64372" w:rsidRPr="002874E6">
        <w:rPr>
          <w:rFonts w:ascii="Times New Roman" w:hAnsi="Times New Roman"/>
          <w:sz w:val="24"/>
          <w:szCs w:val="24"/>
        </w:rPr>
        <w:t>erado serviço público relevante</w:t>
      </w:r>
      <w:r w:rsidR="00DD391C" w:rsidRPr="002874E6">
        <w:rPr>
          <w:rFonts w:ascii="Times New Roman" w:hAnsi="Times New Roman"/>
          <w:sz w:val="24"/>
          <w:szCs w:val="24"/>
        </w:rPr>
        <w:t>.</w:t>
      </w:r>
    </w:p>
    <w:p w:rsidR="007924BB" w:rsidRPr="002874E6" w:rsidRDefault="007924BB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724417" w:rsidRPr="002874E6" w:rsidRDefault="00553F66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3032BD" w:rsidRPr="002874E6">
        <w:rPr>
          <w:rFonts w:ascii="Times New Roman" w:hAnsi="Times New Roman"/>
          <w:b/>
          <w:bCs/>
          <w:sz w:val="24"/>
          <w:szCs w:val="24"/>
        </w:rPr>
        <w:t>7</w:t>
      </w:r>
      <w:r w:rsidRPr="002874E6">
        <w:rPr>
          <w:rFonts w:ascii="Times New Roman" w:hAnsi="Times New Roman"/>
          <w:b/>
          <w:bCs/>
          <w:sz w:val="24"/>
          <w:szCs w:val="24"/>
        </w:rPr>
        <w:t>º</w:t>
      </w:r>
      <w:r w:rsidRPr="002874E6">
        <w:rPr>
          <w:rFonts w:ascii="Times New Roman" w:hAnsi="Times New Roman"/>
          <w:sz w:val="24"/>
          <w:szCs w:val="24"/>
        </w:rPr>
        <w:t xml:space="preserve"> </w:t>
      </w:r>
      <w:r w:rsidR="00A2208D" w:rsidRPr="002874E6">
        <w:rPr>
          <w:rFonts w:ascii="Times New Roman" w:hAnsi="Times New Roman"/>
          <w:sz w:val="24"/>
          <w:szCs w:val="24"/>
        </w:rPr>
        <w:t xml:space="preserve">Esta Lei </w:t>
      </w:r>
      <w:r w:rsidR="00724417" w:rsidRPr="002874E6">
        <w:rPr>
          <w:rFonts w:ascii="Times New Roman" w:hAnsi="Times New Roman"/>
          <w:sz w:val="24"/>
          <w:szCs w:val="24"/>
        </w:rPr>
        <w:t>entra em vigor na data de sua publicação</w:t>
      </w:r>
      <w:r w:rsidRPr="002874E6">
        <w:rPr>
          <w:rFonts w:ascii="Times New Roman" w:hAnsi="Times New Roman"/>
          <w:sz w:val="24"/>
          <w:szCs w:val="24"/>
        </w:rPr>
        <w:t xml:space="preserve">. </w:t>
      </w:r>
    </w:p>
    <w:p w:rsidR="00553F66" w:rsidRPr="002874E6" w:rsidRDefault="00553F66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553F66" w:rsidRPr="002874E6" w:rsidRDefault="00553F66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553F66" w:rsidRPr="002874E6" w:rsidRDefault="00553F66" w:rsidP="002874E6">
      <w:pPr>
        <w:pStyle w:val="NormalWeb"/>
        <w:spacing w:before="0" w:beforeAutospacing="0" w:after="0" w:afterAutospacing="0"/>
        <w:ind w:right="44" w:firstLine="1985"/>
        <w:jc w:val="both"/>
        <w:rPr>
          <w:rFonts w:ascii="Times New Roman" w:hAnsi="Times New Roman"/>
          <w:sz w:val="24"/>
          <w:szCs w:val="24"/>
        </w:rPr>
      </w:pPr>
    </w:p>
    <w:p w:rsidR="00724417" w:rsidRPr="002874E6" w:rsidRDefault="00D929A0" w:rsidP="002874E6">
      <w:pPr>
        <w:pStyle w:val="NormalWeb"/>
        <w:spacing w:before="0" w:beforeAutospacing="0" w:after="0" w:afterAutospacing="0"/>
        <w:ind w:left="1985" w:right="-676"/>
        <w:jc w:val="both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sz w:val="24"/>
          <w:szCs w:val="24"/>
        </w:rPr>
        <w:t>São Pedro da Cipa</w:t>
      </w:r>
      <w:r w:rsidR="00724417" w:rsidRPr="002874E6">
        <w:rPr>
          <w:rFonts w:ascii="Times New Roman" w:hAnsi="Times New Roman"/>
          <w:sz w:val="24"/>
          <w:szCs w:val="24"/>
        </w:rPr>
        <w:t xml:space="preserve">, </w:t>
      </w:r>
      <w:r w:rsidRPr="002874E6">
        <w:rPr>
          <w:rFonts w:ascii="Times New Roman" w:hAnsi="Times New Roman"/>
          <w:sz w:val="24"/>
          <w:szCs w:val="24"/>
        </w:rPr>
        <w:t>1</w:t>
      </w:r>
      <w:r w:rsidR="002874E6">
        <w:rPr>
          <w:rFonts w:ascii="Times New Roman" w:hAnsi="Times New Roman"/>
          <w:sz w:val="24"/>
          <w:szCs w:val="24"/>
        </w:rPr>
        <w:t>6</w:t>
      </w:r>
      <w:r w:rsidR="00724417" w:rsidRPr="002874E6">
        <w:rPr>
          <w:rFonts w:ascii="Times New Roman" w:hAnsi="Times New Roman"/>
          <w:sz w:val="24"/>
          <w:szCs w:val="24"/>
        </w:rPr>
        <w:t xml:space="preserve"> de </w:t>
      </w:r>
      <w:r w:rsidR="002874E6">
        <w:rPr>
          <w:rFonts w:ascii="Times New Roman" w:hAnsi="Times New Roman"/>
          <w:sz w:val="24"/>
          <w:szCs w:val="24"/>
        </w:rPr>
        <w:t>fevereiro</w:t>
      </w:r>
      <w:r w:rsidR="00724417" w:rsidRPr="002874E6">
        <w:rPr>
          <w:rFonts w:ascii="Times New Roman" w:hAnsi="Times New Roman"/>
          <w:sz w:val="24"/>
          <w:szCs w:val="24"/>
        </w:rPr>
        <w:t xml:space="preserve"> de 201</w:t>
      </w:r>
      <w:r w:rsidR="00A2208D" w:rsidRPr="002874E6">
        <w:rPr>
          <w:rFonts w:ascii="Times New Roman" w:hAnsi="Times New Roman"/>
          <w:sz w:val="24"/>
          <w:szCs w:val="24"/>
        </w:rPr>
        <w:t>7</w:t>
      </w:r>
      <w:r w:rsidR="00553F66" w:rsidRPr="002874E6">
        <w:rPr>
          <w:rFonts w:ascii="Times New Roman" w:hAnsi="Times New Roman"/>
          <w:sz w:val="24"/>
          <w:szCs w:val="24"/>
        </w:rPr>
        <w:t>.</w:t>
      </w:r>
    </w:p>
    <w:p w:rsidR="00553F66" w:rsidRDefault="00553F66" w:rsidP="002874E6">
      <w:pPr>
        <w:pStyle w:val="NormalWeb"/>
        <w:spacing w:before="0" w:beforeAutospacing="0" w:after="0" w:afterAutospacing="0"/>
        <w:ind w:left="1985" w:right="-676"/>
        <w:jc w:val="both"/>
        <w:rPr>
          <w:rFonts w:ascii="Times New Roman" w:hAnsi="Times New Roman"/>
          <w:sz w:val="24"/>
          <w:szCs w:val="24"/>
        </w:rPr>
      </w:pPr>
    </w:p>
    <w:p w:rsidR="002874E6" w:rsidRDefault="002874E6" w:rsidP="002874E6">
      <w:pPr>
        <w:pStyle w:val="NormalWeb"/>
        <w:spacing w:before="0" w:beforeAutospacing="0" w:after="0" w:afterAutospacing="0"/>
        <w:ind w:left="1985" w:right="-676"/>
        <w:jc w:val="both"/>
        <w:rPr>
          <w:rFonts w:ascii="Times New Roman" w:hAnsi="Times New Roman"/>
          <w:sz w:val="24"/>
          <w:szCs w:val="24"/>
        </w:rPr>
      </w:pPr>
    </w:p>
    <w:p w:rsidR="002874E6" w:rsidRPr="002874E6" w:rsidRDefault="002874E6" w:rsidP="002874E6">
      <w:pPr>
        <w:pStyle w:val="NormalWeb"/>
        <w:spacing w:before="0" w:beforeAutospacing="0" w:after="0" w:afterAutospacing="0"/>
        <w:ind w:left="1985" w:right="-676"/>
        <w:jc w:val="both"/>
        <w:rPr>
          <w:rFonts w:ascii="Times New Roman" w:hAnsi="Times New Roman"/>
          <w:sz w:val="24"/>
          <w:szCs w:val="24"/>
        </w:rPr>
      </w:pPr>
    </w:p>
    <w:p w:rsidR="00553F66" w:rsidRPr="002874E6" w:rsidRDefault="00553F66" w:rsidP="002874E6">
      <w:pPr>
        <w:pStyle w:val="NormalWeb"/>
        <w:spacing w:before="0" w:beforeAutospacing="0" w:after="0" w:afterAutospacing="0"/>
        <w:ind w:left="1985" w:right="-676"/>
        <w:jc w:val="both"/>
        <w:rPr>
          <w:rFonts w:ascii="Times New Roman" w:hAnsi="Times New Roman"/>
          <w:sz w:val="24"/>
          <w:szCs w:val="24"/>
        </w:rPr>
      </w:pPr>
    </w:p>
    <w:p w:rsidR="00724417" w:rsidRPr="002874E6" w:rsidRDefault="00D929A0" w:rsidP="002874E6">
      <w:pPr>
        <w:pStyle w:val="NormalWeb"/>
        <w:spacing w:before="0" w:beforeAutospacing="0" w:after="0" w:afterAutospacing="0"/>
        <w:ind w:right="-676"/>
        <w:jc w:val="center"/>
        <w:rPr>
          <w:rFonts w:ascii="Times New Roman" w:hAnsi="Times New Roman"/>
          <w:sz w:val="24"/>
          <w:szCs w:val="24"/>
        </w:rPr>
      </w:pPr>
      <w:r w:rsidRPr="002874E6">
        <w:rPr>
          <w:rFonts w:ascii="Times New Roman" w:hAnsi="Times New Roman"/>
          <w:b/>
          <w:bCs/>
          <w:sz w:val="24"/>
          <w:szCs w:val="24"/>
        </w:rPr>
        <w:t>ALEXANDRE RUSSI</w:t>
      </w:r>
    </w:p>
    <w:p w:rsidR="00724417" w:rsidRPr="002874E6" w:rsidRDefault="00724417" w:rsidP="002874E6">
      <w:pPr>
        <w:pStyle w:val="NormalWeb"/>
        <w:spacing w:before="0" w:beforeAutospacing="0" w:after="0" w:afterAutospacing="0"/>
        <w:ind w:right="-676"/>
        <w:jc w:val="center"/>
        <w:rPr>
          <w:rFonts w:ascii="Times New Roman" w:hAnsi="Times New Roman"/>
          <w:b/>
          <w:sz w:val="24"/>
          <w:szCs w:val="24"/>
        </w:rPr>
      </w:pPr>
      <w:r w:rsidRPr="002874E6">
        <w:rPr>
          <w:rFonts w:ascii="Times New Roman" w:hAnsi="Times New Roman"/>
          <w:b/>
          <w:sz w:val="24"/>
          <w:szCs w:val="24"/>
        </w:rPr>
        <w:t xml:space="preserve">Prefeito </w:t>
      </w:r>
      <w:r w:rsidR="002874E6">
        <w:rPr>
          <w:rFonts w:ascii="Times New Roman" w:hAnsi="Times New Roman"/>
          <w:b/>
          <w:sz w:val="24"/>
          <w:szCs w:val="24"/>
        </w:rPr>
        <w:t>Municipal</w:t>
      </w:r>
    </w:p>
    <w:p w:rsidR="0063602D" w:rsidRPr="002874E6" w:rsidRDefault="0063602D" w:rsidP="002874E6">
      <w:pPr>
        <w:spacing w:after="0"/>
        <w:ind w:firstLine="1985"/>
        <w:jc w:val="both"/>
        <w:rPr>
          <w:rFonts w:ascii="Times New Roman" w:hAnsi="Times New Roman"/>
          <w:b/>
          <w:sz w:val="24"/>
          <w:szCs w:val="24"/>
        </w:rPr>
      </w:pPr>
    </w:p>
    <w:p w:rsidR="0063602D" w:rsidRPr="002874E6" w:rsidRDefault="0063602D" w:rsidP="002874E6">
      <w:pPr>
        <w:spacing w:after="0"/>
        <w:ind w:firstLine="1985"/>
        <w:jc w:val="both"/>
        <w:rPr>
          <w:rFonts w:ascii="Times New Roman" w:hAnsi="Times New Roman"/>
          <w:b/>
          <w:sz w:val="24"/>
          <w:szCs w:val="24"/>
        </w:rPr>
      </w:pPr>
    </w:p>
    <w:sectPr w:rsidR="0063602D" w:rsidRPr="002874E6" w:rsidSect="004F5F5E">
      <w:pgSz w:w="11907" w:h="16840" w:code="9"/>
      <w:pgMar w:top="1702" w:right="927" w:bottom="1843" w:left="1134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EA" w:rsidRDefault="008D20EA" w:rsidP="00724417">
      <w:pPr>
        <w:spacing w:after="0" w:line="240" w:lineRule="auto"/>
      </w:pPr>
      <w:r>
        <w:separator/>
      </w:r>
    </w:p>
  </w:endnote>
  <w:endnote w:type="continuationSeparator" w:id="1">
    <w:p w:rsidR="008D20EA" w:rsidRDefault="008D20EA" w:rsidP="0072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EA" w:rsidRDefault="008D20EA" w:rsidP="00724417">
      <w:pPr>
        <w:spacing w:after="0" w:line="240" w:lineRule="auto"/>
      </w:pPr>
      <w:r>
        <w:separator/>
      </w:r>
    </w:p>
  </w:footnote>
  <w:footnote w:type="continuationSeparator" w:id="1">
    <w:p w:rsidR="008D20EA" w:rsidRDefault="008D20EA" w:rsidP="0072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447"/>
    <w:multiLevelType w:val="hybridMultilevel"/>
    <w:tmpl w:val="952664E2"/>
    <w:lvl w:ilvl="0" w:tplc="85EE8D0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7CC5C41"/>
    <w:multiLevelType w:val="multilevel"/>
    <w:tmpl w:val="C12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24417"/>
    <w:rsid w:val="000371C7"/>
    <w:rsid w:val="000B2C2A"/>
    <w:rsid w:val="000B43FF"/>
    <w:rsid w:val="000D4577"/>
    <w:rsid w:val="000F6DB7"/>
    <w:rsid w:val="001333FB"/>
    <w:rsid w:val="001617C6"/>
    <w:rsid w:val="001C52C0"/>
    <w:rsid w:val="002874E6"/>
    <w:rsid w:val="003032BD"/>
    <w:rsid w:val="003E0667"/>
    <w:rsid w:val="004509AF"/>
    <w:rsid w:val="004663B3"/>
    <w:rsid w:val="004F10CD"/>
    <w:rsid w:val="004F291F"/>
    <w:rsid w:val="004F5F5E"/>
    <w:rsid w:val="00553F66"/>
    <w:rsid w:val="00581BB7"/>
    <w:rsid w:val="00595072"/>
    <w:rsid w:val="005B2325"/>
    <w:rsid w:val="005C356C"/>
    <w:rsid w:val="005D08A2"/>
    <w:rsid w:val="0063602D"/>
    <w:rsid w:val="006552C4"/>
    <w:rsid w:val="00655C9C"/>
    <w:rsid w:val="00664FC1"/>
    <w:rsid w:val="00697BAA"/>
    <w:rsid w:val="006B1BE1"/>
    <w:rsid w:val="006E209A"/>
    <w:rsid w:val="00712504"/>
    <w:rsid w:val="00724417"/>
    <w:rsid w:val="00727E51"/>
    <w:rsid w:val="00752A39"/>
    <w:rsid w:val="007924BB"/>
    <w:rsid w:val="007A40DD"/>
    <w:rsid w:val="007B34FD"/>
    <w:rsid w:val="007D21AE"/>
    <w:rsid w:val="007E211B"/>
    <w:rsid w:val="007E5C00"/>
    <w:rsid w:val="007E7E73"/>
    <w:rsid w:val="008443AE"/>
    <w:rsid w:val="00885384"/>
    <w:rsid w:val="008D1BA3"/>
    <w:rsid w:val="008D20EA"/>
    <w:rsid w:val="009D1667"/>
    <w:rsid w:val="009F7602"/>
    <w:rsid w:val="00A179B4"/>
    <w:rsid w:val="00A2208D"/>
    <w:rsid w:val="00A31395"/>
    <w:rsid w:val="00A322CC"/>
    <w:rsid w:val="00A601C3"/>
    <w:rsid w:val="00AD6110"/>
    <w:rsid w:val="00BA7EEB"/>
    <w:rsid w:val="00BB71CD"/>
    <w:rsid w:val="00C44E88"/>
    <w:rsid w:val="00C84AF2"/>
    <w:rsid w:val="00CA3D45"/>
    <w:rsid w:val="00CA7147"/>
    <w:rsid w:val="00CC7D6E"/>
    <w:rsid w:val="00D1747F"/>
    <w:rsid w:val="00D3313C"/>
    <w:rsid w:val="00D929A0"/>
    <w:rsid w:val="00DD391C"/>
    <w:rsid w:val="00E342FB"/>
    <w:rsid w:val="00E7046C"/>
    <w:rsid w:val="00E844B6"/>
    <w:rsid w:val="00EA5507"/>
    <w:rsid w:val="00EC43E6"/>
    <w:rsid w:val="00EF1D1E"/>
    <w:rsid w:val="00F13A6D"/>
    <w:rsid w:val="00F1532F"/>
    <w:rsid w:val="00F246BE"/>
    <w:rsid w:val="00F45158"/>
    <w:rsid w:val="00F50189"/>
    <w:rsid w:val="00F5196D"/>
    <w:rsid w:val="00F6043F"/>
    <w:rsid w:val="00F64372"/>
    <w:rsid w:val="00F70AB1"/>
    <w:rsid w:val="00F77DFF"/>
    <w:rsid w:val="00FB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1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4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2441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7244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24417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72441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4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17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4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2441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7244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24417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72441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4830-670E-48CC-A420-204159FE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camara</cp:lastModifiedBy>
  <cp:revision>4</cp:revision>
  <cp:lastPrinted>2015-05-05T14:54:00Z</cp:lastPrinted>
  <dcterms:created xsi:type="dcterms:W3CDTF">2017-03-08T16:36:00Z</dcterms:created>
  <dcterms:modified xsi:type="dcterms:W3CDTF">2017-03-08T16:41:00Z</dcterms:modified>
</cp:coreProperties>
</file>