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 Nº0</w:t>
      </w:r>
      <w:r w:rsidR="0053628E">
        <w:rPr>
          <w:rFonts w:ascii="Arial" w:hAnsi="Arial" w:cs="Arial"/>
          <w:b/>
          <w:sz w:val="28"/>
        </w:rPr>
        <w:t>10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 w:rsidR="0053628E">
        <w:rPr>
          <w:rFonts w:ascii="Arial" w:hAnsi="Arial" w:cs="Arial"/>
          <w:b/>
          <w:sz w:val="28"/>
        </w:rPr>
        <w:t>29</w:t>
      </w:r>
      <w:r>
        <w:rPr>
          <w:rFonts w:ascii="Arial" w:hAnsi="Arial" w:cs="Arial"/>
          <w:b/>
          <w:sz w:val="28"/>
        </w:rPr>
        <w:t xml:space="preserve"> DE NOVEMBRO DE 2016.</w:t>
      </w:r>
    </w:p>
    <w:p w:rsidR="004E39DC" w:rsidRDefault="004E39DC" w:rsidP="004E39D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Concede Título de Cidadão Honorário ao Senhor  </w:t>
      </w:r>
      <w:r w:rsidR="0053628E">
        <w:rPr>
          <w:rFonts w:ascii="Arial" w:hAnsi="Arial" w:cs="Arial"/>
          <w:b/>
        </w:rPr>
        <w:t>GERALDO RAIMUNDO DA SILVA.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São Pedro da Cipa-MT, em </w:t>
      </w:r>
      <w:r w:rsidR="0053628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Novembro de 2016.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 QUE ESTE DECRETO LEGISLATIVO FICOU AFIXADO NO LOCAL DE COSTUME DESTA CAMARA MUNICIPAL.</w:t>
      </w:r>
    </w:p>
    <w:p w:rsidR="004E39DC" w:rsidRPr="007B1FC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after="120"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A30E08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A30E08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F9" w:rsidRDefault="006C55F9" w:rsidP="00015813">
      <w:r>
        <w:separator/>
      </w:r>
    </w:p>
  </w:endnote>
  <w:endnote w:type="continuationSeparator" w:id="1">
    <w:p w:rsidR="006C55F9" w:rsidRDefault="006C55F9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F9" w:rsidRDefault="006C55F9" w:rsidP="00015813">
      <w:r>
        <w:separator/>
      </w:r>
    </w:p>
  </w:footnote>
  <w:footnote w:type="continuationSeparator" w:id="1">
    <w:p w:rsidR="006C55F9" w:rsidRDefault="006C55F9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2C1312"/>
    <w:rsid w:val="002E66D8"/>
    <w:rsid w:val="003A2347"/>
    <w:rsid w:val="003D27B4"/>
    <w:rsid w:val="004E39DC"/>
    <w:rsid w:val="0053628E"/>
    <w:rsid w:val="005F73F2"/>
    <w:rsid w:val="00642AB5"/>
    <w:rsid w:val="006C55F9"/>
    <w:rsid w:val="007C60F3"/>
    <w:rsid w:val="008722E2"/>
    <w:rsid w:val="008C7DE5"/>
    <w:rsid w:val="008F656B"/>
    <w:rsid w:val="00A17477"/>
    <w:rsid w:val="00A30E08"/>
    <w:rsid w:val="00D97098"/>
    <w:rsid w:val="00DF4D99"/>
    <w:rsid w:val="00E806B8"/>
    <w:rsid w:val="00EC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2016-11-29T15:15:00Z</cp:lastPrinted>
  <dcterms:created xsi:type="dcterms:W3CDTF">2016-11-29T15:16:00Z</dcterms:created>
  <dcterms:modified xsi:type="dcterms:W3CDTF">2016-11-29T15:16:00Z</dcterms:modified>
</cp:coreProperties>
</file>